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DC" w:rsidRDefault="00B978DC" w:rsidP="00B978DC">
      <w:pPr>
        <w:pStyle w:val="Default"/>
      </w:pPr>
    </w:p>
    <w:p w:rsidR="005A3F84" w:rsidRDefault="00786C45" w:rsidP="005A3F84">
      <w:pPr>
        <w:pStyle w:val="Default"/>
        <w:rPr>
          <w:b/>
          <w:bCs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1271</wp:posOffset>
            </wp:positionV>
            <wp:extent cx="361316" cy="400050"/>
            <wp:effectExtent l="0" t="0" r="635" b="0"/>
            <wp:wrapSquare wrapText="bothSides"/>
            <wp:docPr id="1" name="Obrázok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6" cy="400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8DC">
        <w:rPr>
          <w:b/>
          <w:bCs/>
          <w:sz w:val="32"/>
          <w:szCs w:val="32"/>
        </w:rPr>
        <w:t>M e s t o</w:t>
      </w:r>
      <w:r w:rsidR="005A3F84">
        <w:rPr>
          <w:b/>
          <w:bCs/>
          <w:sz w:val="32"/>
          <w:szCs w:val="32"/>
        </w:rPr>
        <w:t xml:space="preserve"> </w:t>
      </w:r>
      <w:r w:rsidR="00B978DC">
        <w:rPr>
          <w:b/>
          <w:bCs/>
          <w:sz w:val="32"/>
          <w:szCs w:val="32"/>
        </w:rPr>
        <w:t xml:space="preserve"> Hanušovce nad Topľou</w:t>
      </w:r>
    </w:p>
    <w:p w:rsidR="00B978DC" w:rsidRDefault="005A3F84" w:rsidP="005A3F8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Mestský úrad, </w:t>
      </w:r>
      <w:r w:rsidR="00B978DC" w:rsidRPr="005A3F84">
        <w:rPr>
          <w:b/>
          <w:bCs/>
          <w:sz w:val="23"/>
          <w:szCs w:val="23"/>
        </w:rPr>
        <w:t>Mierová 333/3, 094 31</w:t>
      </w:r>
    </w:p>
    <w:p w:rsidR="005A3F84" w:rsidRDefault="005A3F84" w:rsidP="005A3F84">
      <w:pPr>
        <w:pStyle w:val="Default"/>
        <w:pBdr>
          <w:bottom w:val="single" w:sz="12" w:space="1" w:color="auto"/>
        </w:pBdr>
        <w:rPr>
          <w:b/>
          <w:bCs/>
          <w:sz w:val="23"/>
          <w:szCs w:val="23"/>
        </w:rPr>
      </w:pPr>
    </w:p>
    <w:p w:rsidR="00B978DC" w:rsidRDefault="005A3F84" w:rsidP="00786C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Informácia</w:t>
      </w:r>
      <w:r w:rsidR="00B978DC">
        <w:rPr>
          <w:b/>
          <w:bCs/>
          <w:sz w:val="28"/>
          <w:szCs w:val="28"/>
        </w:rPr>
        <w:t xml:space="preserve"> o voľnom pracovnom mieste</w:t>
      </w:r>
    </w:p>
    <w:p w:rsidR="00B978DC" w:rsidRDefault="00B978DC" w:rsidP="00B978DC">
      <w:pPr>
        <w:pStyle w:val="Default"/>
        <w:jc w:val="center"/>
        <w:rPr>
          <w:sz w:val="28"/>
          <w:szCs w:val="28"/>
        </w:rPr>
      </w:pP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zmysle zákona</w:t>
      </w:r>
      <w:r w:rsidR="005A3F84">
        <w:rPr>
          <w:sz w:val="23"/>
          <w:szCs w:val="23"/>
        </w:rPr>
        <w:t xml:space="preserve"> NR SR</w:t>
      </w:r>
      <w:r>
        <w:rPr>
          <w:sz w:val="23"/>
          <w:szCs w:val="23"/>
        </w:rPr>
        <w:t xml:space="preserve"> č.</w:t>
      </w:r>
      <w:r w:rsidR="005A3F84">
        <w:rPr>
          <w:sz w:val="23"/>
          <w:szCs w:val="23"/>
        </w:rPr>
        <w:t>138</w:t>
      </w:r>
      <w:r>
        <w:rPr>
          <w:sz w:val="23"/>
          <w:szCs w:val="23"/>
        </w:rPr>
        <w:t>/20</w:t>
      </w:r>
      <w:r w:rsidR="005A3F84">
        <w:rPr>
          <w:sz w:val="23"/>
          <w:szCs w:val="23"/>
        </w:rPr>
        <w:t>1</w:t>
      </w:r>
      <w:r>
        <w:rPr>
          <w:sz w:val="23"/>
          <w:szCs w:val="23"/>
        </w:rPr>
        <w:t xml:space="preserve">9 Z. z. o pedagogických zamestnancoch a odborných zamestnancoch a o zmene a doplnení niektorých zákonov zverejňujeme informáciu o voľnom pracovnom mieste pedagogického zamestnanca: </w:t>
      </w:r>
    </w:p>
    <w:p w:rsidR="00B978DC" w:rsidRDefault="00B978DC" w:rsidP="00B978DC">
      <w:pPr>
        <w:pStyle w:val="Default"/>
        <w:rPr>
          <w:sz w:val="23"/>
          <w:szCs w:val="23"/>
        </w:rPr>
      </w:pPr>
      <w:r w:rsidRPr="00F2467B">
        <w:rPr>
          <w:b/>
          <w:bCs/>
          <w:i/>
          <w:sz w:val="23"/>
          <w:szCs w:val="23"/>
        </w:rPr>
        <w:t>Názov a adresa zamestnávateľa: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Mesto Hanušovce nad Topľou, Mierová 333/3, 094 31 </w:t>
      </w:r>
    </w:p>
    <w:p w:rsidR="00B978DC" w:rsidRDefault="00B978DC" w:rsidP="00B978DC">
      <w:pPr>
        <w:pStyle w:val="Default"/>
        <w:rPr>
          <w:sz w:val="23"/>
          <w:szCs w:val="23"/>
        </w:rPr>
      </w:pPr>
      <w:r w:rsidRPr="00F2467B">
        <w:rPr>
          <w:b/>
          <w:bCs/>
          <w:i/>
          <w:sz w:val="23"/>
          <w:szCs w:val="23"/>
        </w:rPr>
        <w:t>Kategória voľného pracovného miesta:</w:t>
      </w:r>
      <w:r>
        <w:rPr>
          <w:b/>
          <w:bCs/>
          <w:sz w:val="23"/>
          <w:szCs w:val="23"/>
        </w:rPr>
        <w:t xml:space="preserve"> </w:t>
      </w:r>
      <w:r w:rsidR="005A3F84">
        <w:rPr>
          <w:b/>
          <w:bCs/>
          <w:sz w:val="23"/>
          <w:szCs w:val="23"/>
        </w:rPr>
        <w:t xml:space="preserve">pedagogický </w:t>
      </w:r>
      <w:r>
        <w:rPr>
          <w:b/>
          <w:bCs/>
          <w:sz w:val="23"/>
          <w:szCs w:val="23"/>
        </w:rPr>
        <w:t xml:space="preserve">asistent </w:t>
      </w:r>
    </w:p>
    <w:p w:rsidR="00F2467B" w:rsidRDefault="00F2467B" w:rsidP="00F2467B">
      <w:pPr>
        <w:pStyle w:val="Default"/>
        <w:rPr>
          <w:sz w:val="23"/>
          <w:szCs w:val="23"/>
        </w:rPr>
      </w:pPr>
      <w:r w:rsidRPr="00F2467B">
        <w:rPr>
          <w:b/>
          <w:bCs/>
          <w:i/>
          <w:sz w:val="23"/>
          <w:szCs w:val="23"/>
        </w:rPr>
        <w:t>Pracovný pomer na dobu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určitú</w:t>
      </w:r>
    </w:p>
    <w:p w:rsidR="00F2467B" w:rsidRDefault="00F2467B" w:rsidP="00F2467B">
      <w:pPr>
        <w:pStyle w:val="Default"/>
        <w:rPr>
          <w:sz w:val="23"/>
          <w:szCs w:val="23"/>
        </w:rPr>
      </w:pPr>
      <w:r w:rsidRPr="00F2467B">
        <w:rPr>
          <w:b/>
          <w:i/>
          <w:sz w:val="23"/>
          <w:szCs w:val="23"/>
        </w:rPr>
        <w:t>Termín nástupu:</w:t>
      </w:r>
      <w:r>
        <w:rPr>
          <w:sz w:val="23"/>
          <w:szCs w:val="23"/>
        </w:rPr>
        <w:t xml:space="preserve"> 1.9.2021</w:t>
      </w:r>
    </w:p>
    <w:p w:rsidR="00F2467B" w:rsidRDefault="00F2467B" w:rsidP="00F2467B">
      <w:pPr>
        <w:pStyle w:val="Default"/>
        <w:rPr>
          <w:sz w:val="23"/>
          <w:szCs w:val="23"/>
        </w:rPr>
      </w:pPr>
      <w:r w:rsidRPr="00F2467B">
        <w:rPr>
          <w:b/>
          <w:bCs/>
          <w:i/>
          <w:sz w:val="23"/>
          <w:szCs w:val="23"/>
        </w:rPr>
        <w:t>Platové podmienky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určené v zmysle zákona č. 553/2003 Z. z. o odmeňovaní niektorých zamestnancov pri výkone práce vo verejnom záujme a o zmene a doplnení niektorých zákonov. </w:t>
      </w:r>
    </w:p>
    <w:p w:rsidR="00F2467B" w:rsidRDefault="00F2467B" w:rsidP="00B978DC">
      <w:pPr>
        <w:pStyle w:val="Default"/>
        <w:rPr>
          <w:b/>
          <w:bCs/>
          <w:i/>
          <w:sz w:val="23"/>
          <w:szCs w:val="23"/>
        </w:rPr>
      </w:pPr>
    </w:p>
    <w:p w:rsidR="00B978DC" w:rsidRDefault="005A3F84" w:rsidP="00B978DC">
      <w:pPr>
        <w:pStyle w:val="Default"/>
        <w:rPr>
          <w:sz w:val="23"/>
          <w:szCs w:val="23"/>
        </w:rPr>
      </w:pPr>
      <w:r w:rsidRPr="00F2467B">
        <w:rPr>
          <w:b/>
          <w:bCs/>
          <w:i/>
          <w:sz w:val="23"/>
          <w:szCs w:val="23"/>
        </w:rPr>
        <w:t>Kvalifikačné p</w:t>
      </w:r>
      <w:r w:rsidR="00B978DC" w:rsidRPr="00F2467B">
        <w:rPr>
          <w:b/>
          <w:bCs/>
          <w:i/>
          <w:sz w:val="23"/>
          <w:szCs w:val="23"/>
        </w:rPr>
        <w:t>redpoklady:</w:t>
      </w:r>
      <w:r w:rsidRPr="005A3F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 zmysle zákona NR SR č.138/2019 Z. z. </w:t>
      </w:r>
      <w:r w:rsidR="00B978DC">
        <w:rPr>
          <w:sz w:val="23"/>
          <w:szCs w:val="23"/>
        </w:rPr>
        <w:t xml:space="preserve"> o pedagogických zamestnancoch a odborných zamestnancoch a o zmene a doplnení niektorých zákonov </w:t>
      </w:r>
      <w:r>
        <w:rPr>
          <w:sz w:val="23"/>
          <w:szCs w:val="23"/>
        </w:rPr>
        <w:t xml:space="preserve"> a v zmysle </w:t>
      </w:r>
      <w:r w:rsidR="00B978DC">
        <w:rPr>
          <w:sz w:val="23"/>
          <w:szCs w:val="23"/>
        </w:rPr>
        <w:t>vyhlášky MŠ</w:t>
      </w:r>
      <w:r>
        <w:rPr>
          <w:sz w:val="23"/>
          <w:szCs w:val="23"/>
        </w:rPr>
        <w:t>VVaŠ</w:t>
      </w:r>
      <w:r w:rsidR="00B978DC">
        <w:rPr>
          <w:sz w:val="23"/>
          <w:szCs w:val="23"/>
        </w:rPr>
        <w:t xml:space="preserve"> SR č. </w:t>
      </w:r>
      <w:r>
        <w:rPr>
          <w:sz w:val="23"/>
          <w:szCs w:val="23"/>
        </w:rPr>
        <w:t>1</w:t>
      </w:r>
      <w:r w:rsidR="00B978DC">
        <w:rPr>
          <w:sz w:val="23"/>
          <w:szCs w:val="23"/>
        </w:rPr>
        <w:t>/20</w:t>
      </w:r>
      <w:r>
        <w:rPr>
          <w:sz w:val="23"/>
          <w:szCs w:val="23"/>
        </w:rPr>
        <w:t>20</w:t>
      </w:r>
      <w:r w:rsidR="00B978DC">
        <w:rPr>
          <w:sz w:val="23"/>
          <w:szCs w:val="23"/>
        </w:rPr>
        <w:t xml:space="preserve"> Z. z. </w:t>
      </w:r>
      <w:r>
        <w:rPr>
          <w:sz w:val="23"/>
          <w:szCs w:val="23"/>
        </w:rPr>
        <w:t xml:space="preserve">o kvalifikačných predpokladoch </w:t>
      </w:r>
      <w:r w:rsidR="00B978DC">
        <w:rPr>
          <w:sz w:val="23"/>
          <w:szCs w:val="23"/>
        </w:rPr>
        <w:t>pedagogických a odborných zamestnancov.</w:t>
      </w:r>
    </w:p>
    <w:p w:rsidR="00B978DC" w:rsidRPr="00F2467B" w:rsidRDefault="00B978DC" w:rsidP="00B978DC">
      <w:pPr>
        <w:pStyle w:val="Default"/>
        <w:rPr>
          <w:i/>
          <w:sz w:val="23"/>
          <w:szCs w:val="23"/>
        </w:rPr>
      </w:pPr>
      <w:r w:rsidRPr="00F2467B">
        <w:rPr>
          <w:b/>
          <w:bCs/>
          <w:i/>
          <w:sz w:val="23"/>
          <w:szCs w:val="23"/>
        </w:rPr>
        <w:t xml:space="preserve">Požadované doklady: </w:t>
      </w:r>
    </w:p>
    <w:p w:rsidR="00B978DC" w:rsidRDefault="00B978DC" w:rsidP="0018157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žiadosť o prijatie do zamestnania </w:t>
      </w:r>
    </w:p>
    <w:p w:rsidR="00B978DC" w:rsidRDefault="00B978DC" w:rsidP="0018157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profesijný životopis </w:t>
      </w:r>
    </w:p>
    <w:p w:rsidR="00B978DC" w:rsidRDefault="00B978DC" w:rsidP="0018157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doklady o ukončenom vzdelaní </w:t>
      </w:r>
      <w:r w:rsidR="005A3F84">
        <w:rPr>
          <w:sz w:val="23"/>
          <w:szCs w:val="23"/>
        </w:rPr>
        <w:t>(kópie)</w:t>
      </w:r>
    </w:p>
    <w:p w:rsidR="00B978DC" w:rsidRDefault="00B978DC" w:rsidP="0018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súhlas so spracovaním osobných údajov </w:t>
      </w:r>
      <w:r w:rsidR="005A3F84">
        <w:rPr>
          <w:sz w:val="23"/>
          <w:szCs w:val="23"/>
        </w:rPr>
        <w:t>v zmysle zákona 18/2018 Z. z. o ochrane osobných údajov v znení neskorších predpisov</w:t>
      </w:r>
    </w:p>
    <w:p w:rsidR="005A3F84" w:rsidRDefault="005A3F84" w:rsidP="0018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čestné prehlásenie o bezúhonnosti</w:t>
      </w:r>
    </w:p>
    <w:p w:rsidR="00F2467B" w:rsidRDefault="00F2467B" w:rsidP="00B978DC">
      <w:pPr>
        <w:pStyle w:val="Default"/>
        <w:rPr>
          <w:b/>
          <w:sz w:val="23"/>
          <w:szCs w:val="23"/>
        </w:rPr>
      </w:pPr>
    </w:p>
    <w:p w:rsidR="00B978DC" w:rsidRPr="00F2467B" w:rsidRDefault="00F2467B" w:rsidP="00B978DC">
      <w:pPr>
        <w:pStyle w:val="Default"/>
        <w:rPr>
          <w:b/>
          <w:i/>
          <w:sz w:val="23"/>
          <w:szCs w:val="23"/>
        </w:rPr>
      </w:pPr>
      <w:r w:rsidRPr="00F2467B">
        <w:rPr>
          <w:b/>
          <w:i/>
          <w:sz w:val="23"/>
          <w:szCs w:val="23"/>
        </w:rPr>
        <w:t>Ďalšie požiadavky:</w:t>
      </w:r>
    </w:p>
    <w:p w:rsidR="00F2467B" w:rsidRPr="00F2467B" w:rsidRDefault="00F2467B" w:rsidP="00F2467B">
      <w:pPr>
        <w:pStyle w:val="Odsekzoznamu"/>
        <w:numPr>
          <w:ilvl w:val="0"/>
          <w:numId w:val="5"/>
        </w:numPr>
        <w:spacing w:before="24" w:line="278" w:lineRule="exact"/>
        <w:ind w:left="567"/>
        <w:jc w:val="both"/>
        <w:rPr>
          <w:sz w:val="24"/>
          <w:szCs w:val="24"/>
        </w:rPr>
      </w:pPr>
      <w:r w:rsidRPr="00F2467B">
        <w:rPr>
          <w:sz w:val="24"/>
          <w:szCs w:val="24"/>
        </w:rPr>
        <w:t>spôsobilosť na právne úkony v plnom rozsahu v zmysle § 3</w:t>
      </w:r>
      <w:r w:rsidRPr="00F2467B">
        <w:rPr>
          <w:spacing w:val="-46"/>
          <w:sz w:val="24"/>
          <w:szCs w:val="24"/>
        </w:rPr>
        <w:t xml:space="preserve"> </w:t>
      </w:r>
      <w:r w:rsidRPr="00F2467B">
        <w:rPr>
          <w:sz w:val="24"/>
          <w:szCs w:val="24"/>
        </w:rPr>
        <w:t>zákona č. 552/2003 Z. z. o výkone práce vo verejnom záujme v znení neskorších predpisov</w:t>
      </w:r>
    </w:p>
    <w:p w:rsidR="00F2467B" w:rsidRPr="00F2467B" w:rsidRDefault="00F2467B" w:rsidP="00F2467B">
      <w:pPr>
        <w:pStyle w:val="Odsekzoznamu"/>
        <w:numPr>
          <w:ilvl w:val="0"/>
          <w:numId w:val="5"/>
        </w:numPr>
        <w:ind w:left="567"/>
        <w:rPr>
          <w:sz w:val="24"/>
          <w:szCs w:val="24"/>
        </w:rPr>
      </w:pPr>
      <w:r w:rsidRPr="00F2467B">
        <w:rPr>
          <w:sz w:val="24"/>
          <w:szCs w:val="24"/>
        </w:rPr>
        <w:t>zdravotná spôsobilosť na</w:t>
      </w:r>
      <w:r w:rsidRPr="00F2467B">
        <w:rPr>
          <w:spacing w:val="7"/>
          <w:sz w:val="24"/>
          <w:szCs w:val="24"/>
        </w:rPr>
        <w:t xml:space="preserve"> </w:t>
      </w:r>
      <w:r w:rsidRPr="00F2467B">
        <w:rPr>
          <w:sz w:val="24"/>
          <w:szCs w:val="24"/>
        </w:rPr>
        <w:t>prácu</w:t>
      </w:r>
    </w:p>
    <w:p w:rsidR="00F2467B" w:rsidRDefault="00F2467B" w:rsidP="00F2467B">
      <w:pPr>
        <w:pStyle w:val="Odsekzoznamu"/>
        <w:numPr>
          <w:ilvl w:val="0"/>
          <w:numId w:val="5"/>
        </w:numPr>
        <w:ind w:left="567"/>
        <w:rPr>
          <w:sz w:val="24"/>
          <w:szCs w:val="24"/>
        </w:rPr>
      </w:pPr>
      <w:r w:rsidRPr="00F2467B">
        <w:rPr>
          <w:sz w:val="24"/>
          <w:szCs w:val="24"/>
        </w:rPr>
        <w:t>ovládanie štátneho</w:t>
      </w:r>
      <w:r w:rsidRPr="00F2467B">
        <w:rPr>
          <w:spacing w:val="23"/>
          <w:sz w:val="24"/>
          <w:szCs w:val="24"/>
        </w:rPr>
        <w:t xml:space="preserve"> </w:t>
      </w:r>
      <w:r w:rsidRPr="00F2467B">
        <w:rPr>
          <w:sz w:val="24"/>
          <w:szCs w:val="24"/>
        </w:rPr>
        <w:t>jazyka</w:t>
      </w:r>
    </w:p>
    <w:p w:rsidR="00F2467B" w:rsidRPr="00F2467B" w:rsidRDefault="00F2467B" w:rsidP="00F2467B">
      <w:pPr>
        <w:pStyle w:val="Odsekzoznamu"/>
        <w:numPr>
          <w:ilvl w:val="0"/>
          <w:numId w:val="5"/>
        </w:numPr>
        <w:ind w:left="567"/>
        <w:rPr>
          <w:sz w:val="24"/>
          <w:szCs w:val="24"/>
        </w:rPr>
      </w:pPr>
      <w:r>
        <w:rPr>
          <w:sz w:val="24"/>
          <w:szCs w:val="24"/>
        </w:rPr>
        <w:t>komunikačné, sociálne a digitálne spôsobilosti</w:t>
      </w:r>
    </w:p>
    <w:p w:rsidR="00F2467B" w:rsidRDefault="00F2467B" w:rsidP="00B978DC">
      <w:pPr>
        <w:pStyle w:val="Default"/>
        <w:rPr>
          <w:sz w:val="23"/>
          <w:szCs w:val="23"/>
        </w:rPr>
      </w:pP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Žiadosti o prijatie do zamestnania spolu s požadovanými dokladmi doručte najneskôr do </w:t>
      </w:r>
      <w:r w:rsidR="00A3001B" w:rsidRPr="00053413">
        <w:rPr>
          <w:b/>
          <w:bCs/>
          <w:color w:val="auto"/>
          <w:sz w:val="23"/>
          <w:szCs w:val="23"/>
        </w:rPr>
        <w:t>28</w:t>
      </w:r>
      <w:r w:rsidRPr="00053413">
        <w:rPr>
          <w:b/>
          <w:bCs/>
          <w:color w:val="auto"/>
          <w:sz w:val="23"/>
          <w:szCs w:val="23"/>
        </w:rPr>
        <w:t>.0</w:t>
      </w:r>
      <w:r w:rsidR="00A3001B" w:rsidRPr="00053413">
        <w:rPr>
          <w:b/>
          <w:bCs/>
          <w:color w:val="auto"/>
          <w:sz w:val="23"/>
          <w:szCs w:val="23"/>
        </w:rPr>
        <w:t>6</w:t>
      </w:r>
      <w:r w:rsidRPr="00053413">
        <w:rPr>
          <w:b/>
          <w:bCs/>
          <w:color w:val="auto"/>
          <w:sz w:val="23"/>
          <w:szCs w:val="23"/>
        </w:rPr>
        <w:t>.20</w:t>
      </w:r>
      <w:r w:rsidR="00491619">
        <w:rPr>
          <w:b/>
          <w:bCs/>
          <w:color w:val="auto"/>
          <w:sz w:val="23"/>
          <w:szCs w:val="23"/>
        </w:rPr>
        <w:t>21</w:t>
      </w:r>
      <w:r w:rsidRPr="00053413">
        <w:rPr>
          <w:b/>
          <w:bCs/>
          <w:color w:val="auto"/>
          <w:sz w:val="23"/>
          <w:szCs w:val="23"/>
        </w:rPr>
        <w:t xml:space="preserve"> do </w:t>
      </w:r>
      <w:r w:rsidR="0018157C" w:rsidRPr="00053413">
        <w:rPr>
          <w:b/>
          <w:bCs/>
          <w:color w:val="auto"/>
          <w:sz w:val="23"/>
          <w:szCs w:val="23"/>
        </w:rPr>
        <w:t>12</w:t>
      </w:r>
      <w:r w:rsidRPr="00053413">
        <w:rPr>
          <w:b/>
          <w:bCs/>
          <w:color w:val="auto"/>
          <w:sz w:val="23"/>
          <w:szCs w:val="23"/>
        </w:rPr>
        <w:t xml:space="preserve">.00 hod. </w:t>
      </w:r>
      <w:r>
        <w:rPr>
          <w:sz w:val="23"/>
          <w:szCs w:val="23"/>
        </w:rPr>
        <w:t xml:space="preserve">na adresu: Mesto Hanušovce nad Topľou, Mierová 333/3, 094 31 </w:t>
      </w:r>
    </w:p>
    <w:p w:rsidR="00B978DC" w:rsidRDefault="00B978DC" w:rsidP="00F246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obálku uveďte: ,,Žiadosť o prijatie do zamestnania AU MŠ – neotvárať“ </w:t>
      </w:r>
    </w:p>
    <w:p w:rsidR="00B978DC" w:rsidRDefault="00B978DC" w:rsidP="00B978DC">
      <w:pPr>
        <w:pStyle w:val="Default"/>
        <w:rPr>
          <w:sz w:val="23"/>
          <w:szCs w:val="23"/>
        </w:rPr>
      </w:pP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 posúdenie dodržania lehoty je rozhodujúci dátum a</w:t>
      </w:r>
      <w:r w:rsidR="00E47628">
        <w:rPr>
          <w:sz w:val="23"/>
          <w:szCs w:val="23"/>
        </w:rPr>
        <w:t xml:space="preserve"> hodina </w:t>
      </w:r>
      <w:r>
        <w:rPr>
          <w:sz w:val="23"/>
          <w:szCs w:val="23"/>
        </w:rPr>
        <w:t xml:space="preserve">doručenia žiadosti </w:t>
      </w:r>
      <w:r w:rsidR="00E47628">
        <w:rPr>
          <w:sz w:val="23"/>
          <w:szCs w:val="23"/>
        </w:rPr>
        <w:t>nie dátum poštovej podacej pečiatky.</w:t>
      </w: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Žiadosti doručené po stanovenom termíne nebudú akceptované a nebudú do ústneho pohovoru zaradené. </w:t>
      </w: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Vyhlasovateľ' si vyhradzuje právo nezaradiť' do ústneho pohovoru tých uchádzačov, ktorí nespĺňajú požadované podmienky. S uchádzačmi spĺňajúcimi predpoklady bude urobený ústny pohovor. </w:t>
      </w:r>
    </w:p>
    <w:p w:rsidR="00B978DC" w:rsidRP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Ústny pohovor sa uskutoční </w:t>
      </w:r>
      <w:r w:rsidR="00A3001B" w:rsidRPr="00053413">
        <w:rPr>
          <w:b/>
          <w:bCs/>
          <w:color w:val="auto"/>
          <w:sz w:val="23"/>
          <w:szCs w:val="23"/>
        </w:rPr>
        <w:t>1</w:t>
      </w:r>
      <w:r w:rsidRPr="00053413">
        <w:rPr>
          <w:b/>
          <w:bCs/>
          <w:color w:val="auto"/>
          <w:sz w:val="23"/>
          <w:szCs w:val="23"/>
        </w:rPr>
        <w:t>.</w:t>
      </w:r>
      <w:r w:rsidR="00A3001B" w:rsidRPr="00053413">
        <w:rPr>
          <w:b/>
          <w:bCs/>
          <w:color w:val="auto"/>
          <w:sz w:val="23"/>
          <w:szCs w:val="23"/>
        </w:rPr>
        <w:t>7</w:t>
      </w:r>
      <w:r w:rsidRPr="00053413">
        <w:rPr>
          <w:b/>
          <w:bCs/>
          <w:color w:val="auto"/>
          <w:sz w:val="23"/>
          <w:szCs w:val="23"/>
        </w:rPr>
        <w:t>.20</w:t>
      </w:r>
      <w:r w:rsidR="00491619">
        <w:rPr>
          <w:b/>
          <w:bCs/>
          <w:color w:val="auto"/>
          <w:sz w:val="23"/>
          <w:szCs w:val="23"/>
        </w:rPr>
        <w:t>21</w:t>
      </w:r>
      <w:r w:rsidRPr="00053413">
        <w:rPr>
          <w:b/>
          <w:bCs/>
          <w:color w:val="auto"/>
          <w:sz w:val="23"/>
          <w:szCs w:val="23"/>
        </w:rPr>
        <w:t xml:space="preserve"> v čase od 09:00 hod. </w:t>
      </w:r>
      <w:r w:rsidRPr="00B978DC">
        <w:rPr>
          <w:bCs/>
          <w:sz w:val="23"/>
          <w:szCs w:val="23"/>
        </w:rPr>
        <w:t xml:space="preserve">v zasadačke MsÚ Hanušovce n/ T., </w:t>
      </w:r>
      <w:r>
        <w:rPr>
          <w:bCs/>
          <w:sz w:val="23"/>
          <w:szCs w:val="23"/>
        </w:rPr>
        <w:t>Mierová 333/3, 094 3</w:t>
      </w:r>
      <w:r w:rsidR="00E47628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.</w:t>
      </w: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Hanušovciach nad Topľou, </w:t>
      </w:r>
      <w:r w:rsidR="00A3001B">
        <w:rPr>
          <w:sz w:val="23"/>
          <w:szCs w:val="23"/>
        </w:rPr>
        <w:t>9</w:t>
      </w:r>
      <w:r w:rsidR="00E47628">
        <w:rPr>
          <w:sz w:val="23"/>
          <w:szCs w:val="23"/>
        </w:rPr>
        <w:t>.</w:t>
      </w:r>
      <w:r w:rsidR="00A3001B">
        <w:rPr>
          <w:sz w:val="23"/>
          <w:szCs w:val="23"/>
        </w:rPr>
        <w:t>6</w:t>
      </w:r>
      <w:r>
        <w:rPr>
          <w:sz w:val="23"/>
          <w:szCs w:val="23"/>
        </w:rPr>
        <w:t>.20</w:t>
      </w:r>
      <w:r w:rsidR="00A3001B">
        <w:rPr>
          <w:sz w:val="23"/>
          <w:szCs w:val="23"/>
        </w:rPr>
        <w:t>21</w:t>
      </w:r>
      <w:r>
        <w:rPr>
          <w:sz w:val="23"/>
          <w:szCs w:val="23"/>
        </w:rPr>
        <w:t xml:space="preserve"> </w:t>
      </w:r>
    </w:p>
    <w:p w:rsidR="00F2467B" w:rsidRDefault="00F2467B" w:rsidP="00B978DC">
      <w:pPr>
        <w:pStyle w:val="Default"/>
        <w:ind w:left="6372"/>
        <w:rPr>
          <w:sz w:val="23"/>
          <w:szCs w:val="23"/>
        </w:rPr>
      </w:pPr>
      <w:bookmarkStart w:id="0" w:name="_GoBack"/>
      <w:bookmarkEnd w:id="0"/>
    </w:p>
    <w:p w:rsidR="00F2467B" w:rsidRDefault="00F2467B" w:rsidP="00B978DC">
      <w:pPr>
        <w:pStyle w:val="Default"/>
        <w:ind w:left="6372"/>
        <w:rPr>
          <w:sz w:val="23"/>
          <w:szCs w:val="23"/>
        </w:rPr>
      </w:pPr>
    </w:p>
    <w:p w:rsidR="00B978DC" w:rsidRDefault="00B978DC" w:rsidP="00B978DC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PhDr. Štefan Straka, v. r. </w:t>
      </w:r>
    </w:p>
    <w:p w:rsidR="00961D05" w:rsidRPr="008D5A94" w:rsidRDefault="008D5A94" w:rsidP="008D5A94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978DC">
        <w:rPr>
          <w:sz w:val="23"/>
          <w:szCs w:val="23"/>
        </w:rPr>
        <w:t>primátor</w:t>
      </w:r>
    </w:p>
    <w:sectPr w:rsidR="00961D05" w:rsidRPr="008D5A94" w:rsidSect="00F2467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2EC4D1"/>
    <w:multiLevelType w:val="hybridMultilevel"/>
    <w:tmpl w:val="C9EFF1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0BA297"/>
    <w:multiLevelType w:val="hybridMultilevel"/>
    <w:tmpl w:val="126ACA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705AE8"/>
    <w:multiLevelType w:val="hybridMultilevel"/>
    <w:tmpl w:val="7724333E"/>
    <w:lvl w:ilvl="0" w:tplc="17821B9E">
      <w:numFmt w:val="bullet"/>
      <w:lvlText w:val="-"/>
      <w:lvlJc w:val="left"/>
      <w:pPr>
        <w:ind w:left="824" w:hanging="34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sk-SK" w:eastAsia="sk-SK" w:bidi="sk-SK"/>
      </w:rPr>
    </w:lvl>
    <w:lvl w:ilvl="1" w:tplc="FB0494D0">
      <w:numFmt w:val="bullet"/>
      <w:lvlText w:val="•"/>
      <w:lvlJc w:val="left"/>
      <w:pPr>
        <w:ind w:left="1692" w:hanging="348"/>
      </w:pPr>
      <w:rPr>
        <w:rFonts w:hint="default"/>
        <w:lang w:val="sk-SK" w:eastAsia="sk-SK" w:bidi="sk-SK"/>
      </w:rPr>
    </w:lvl>
    <w:lvl w:ilvl="2" w:tplc="6C2E7A04">
      <w:numFmt w:val="bullet"/>
      <w:lvlText w:val="•"/>
      <w:lvlJc w:val="left"/>
      <w:pPr>
        <w:ind w:left="2564" w:hanging="348"/>
      </w:pPr>
      <w:rPr>
        <w:rFonts w:hint="default"/>
        <w:lang w:val="sk-SK" w:eastAsia="sk-SK" w:bidi="sk-SK"/>
      </w:rPr>
    </w:lvl>
    <w:lvl w:ilvl="3" w:tplc="6D48F544">
      <w:numFmt w:val="bullet"/>
      <w:lvlText w:val="•"/>
      <w:lvlJc w:val="left"/>
      <w:pPr>
        <w:ind w:left="3436" w:hanging="348"/>
      </w:pPr>
      <w:rPr>
        <w:rFonts w:hint="default"/>
        <w:lang w:val="sk-SK" w:eastAsia="sk-SK" w:bidi="sk-SK"/>
      </w:rPr>
    </w:lvl>
    <w:lvl w:ilvl="4" w:tplc="C56E831A">
      <w:numFmt w:val="bullet"/>
      <w:lvlText w:val="•"/>
      <w:lvlJc w:val="left"/>
      <w:pPr>
        <w:ind w:left="4308" w:hanging="348"/>
      </w:pPr>
      <w:rPr>
        <w:rFonts w:hint="default"/>
        <w:lang w:val="sk-SK" w:eastAsia="sk-SK" w:bidi="sk-SK"/>
      </w:rPr>
    </w:lvl>
    <w:lvl w:ilvl="5" w:tplc="19B45C2C">
      <w:numFmt w:val="bullet"/>
      <w:lvlText w:val="•"/>
      <w:lvlJc w:val="left"/>
      <w:pPr>
        <w:ind w:left="5180" w:hanging="348"/>
      </w:pPr>
      <w:rPr>
        <w:rFonts w:hint="default"/>
        <w:lang w:val="sk-SK" w:eastAsia="sk-SK" w:bidi="sk-SK"/>
      </w:rPr>
    </w:lvl>
    <w:lvl w:ilvl="6" w:tplc="6CF2EDC6">
      <w:numFmt w:val="bullet"/>
      <w:lvlText w:val="•"/>
      <w:lvlJc w:val="left"/>
      <w:pPr>
        <w:ind w:left="6052" w:hanging="348"/>
      </w:pPr>
      <w:rPr>
        <w:rFonts w:hint="default"/>
        <w:lang w:val="sk-SK" w:eastAsia="sk-SK" w:bidi="sk-SK"/>
      </w:rPr>
    </w:lvl>
    <w:lvl w:ilvl="7" w:tplc="6E68156A">
      <w:numFmt w:val="bullet"/>
      <w:lvlText w:val="•"/>
      <w:lvlJc w:val="left"/>
      <w:pPr>
        <w:ind w:left="6924" w:hanging="348"/>
      </w:pPr>
      <w:rPr>
        <w:rFonts w:hint="default"/>
        <w:lang w:val="sk-SK" w:eastAsia="sk-SK" w:bidi="sk-SK"/>
      </w:rPr>
    </w:lvl>
    <w:lvl w:ilvl="8" w:tplc="D542F992">
      <w:numFmt w:val="bullet"/>
      <w:lvlText w:val="•"/>
      <w:lvlJc w:val="left"/>
      <w:pPr>
        <w:ind w:left="7796" w:hanging="348"/>
      </w:pPr>
      <w:rPr>
        <w:rFonts w:hint="default"/>
        <w:lang w:val="sk-SK" w:eastAsia="sk-SK" w:bidi="sk-SK"/>
      </w:rPr>
    </w:lvl>
  </w:abstractNum>
  <w:abstractNum w:abstractNumId="3" w15:restartNumberingAfterBreak="0">
    <w:nsid w:val="365C1C2E"/>
    <w:multiLevelType w:val="hybridMultilevel"/>
    <w:tmpl w:val="A434CD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209BB"/>
    <w:multiLevelType w:val="hybridMultilevel"/>
    <w:tmpl w:val="E58EFED0"/>
    <w:lvl w:ilvl="0" w:tplc="17821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sk-SK" w:eastAsia="sk-SK" w:bidi="sk-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DC"/>
    <w:rsid w:val="00053413"/>
    <w:rsid w:val="0018157C"/>
    <w:rsid w:val="00491619"/>
    <w:rsid w:val="005A3F84"/>
    <w:rsid w:val="00786C45"/>
    <w:rsid w:val="007D0174"/>
    <w:rsid w:val="008D5A94"/>
    <w:rsid w:val="00961D05"/>
    <w:rsid w:val="00A3001B"/>
    <w:rsid w:val="00B978DC"/>
    <w:rsid w:val="00E47628"/>
    <w:rsid w:val="00F2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582AE-D05A-453A-BEBF-DC4E774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97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1"/>
    <w:qFormat/>
    <w:rsid w:val="00F2467B"/>
    <w:pPr>
      <w:widowControl w:val="0"/>
      <w:autoSpaceDE w:val="0"/>
      <w:autoSpaceDN w:val="0"/>
      <w:spacing w:before="29" w:after="0" w:line="240" w:lineRule="auto"/>
      <w:ind w:left="827" w:hanging="362"/>
    </w:pPr>
    <w:rPr>
      <w:rFonts w:ascii="Times New Roman" w:eastAsia="Times New Roman" w:hAnsi="Times New Roman" w:cs="Times New Roman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Ľubica</dc:creator>
  <cp:keywords/>
  <dc:description/>
  <cp:lastModifiedBy>VARGOVÁ Ľubica</cp:lastModifiedBy>
  <cp:revision>5</cp:revision>
  <dcterms:created xsi:type="dcterms:W3CDTF">2021-06-09T05:55:00Z</dcterms:created>
  <dcterms:modified xsi:type="dcterms:W3CDTF">2021-06-11T08:03:00Z</dcterms:modified>
</cp:coreProperties>
</file>